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9A" w:rsidRPr="002730EB" w:rsidRDefault="002730EB" w:rsidP="002730EB">
      <w:pPr>
        <w:rPr>
          <w:rFonts w:ascii="標楷體" w:eastAsia="標楷體" w:hAnsi="標楷體"/>
        </w:rPr>
      </w:pPr>
      <w:r w:rsidRPr="002730EB">
        <w:rPr>
          <w:rFonts w:ascii="標楷體" w:eastAsia="標楷體" w:hAnsi="標楷體" w:hint="eastAsia"/>
        </w:rPr>
        <w:t>新竹市</w:t>
      </w:r>
      <w:proofErr w:type="gramStart"/>
      <w:r w:rsidRPr="002730EB">
        <w:rPr>
          <w:rFonts w:ascii="標楷體" w:eastAsia="標楷體" w:hAnsi="標楷體" w:hint="eastAsia"/>
        </w:rPr>
        <w:t>11</w:t>
      </w:r>
      <w:r w:rsidR="00E559E7">
        <w:rPr>
          <w:rFonts w:ascii="標楷體" w:eastAsia="標楷體" w:hAnsi="標楷體" w:hint="eastAsia"/>
        </w:rPr>
        <w:t>1</w:t>
      </w:r>
      <w:proofErr w:type="gramEnd"/>
      <w:r w:rsidRPr="002730EB">
        <w:rPr>
          <w:rFonts w:ascii="標楷體" w:eastAsia="標楷體" w:hAnsi="標楷體" w:hint="eastAsia"/>
        </w:rPr>
        <w:t>年度本土語言教支人員教學專業知能研習36小時通過檢核名單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627"/>
        <w:gridCol w:w="3063"/>
        <w:gridCol w:w="2292"/>
      </w:tblGrid>
      <w:tr w:rsidR="001E28D7" w:rsidTr="001E28D7">
        <w:trPr>
          <w:trHeight w:val="746"/>
        </w:trPr>
        <w:tc>
          <w:tcPr>
            <w:tcW w:w="855" w:type="dxa"/>
          </w:tcPr>
          <w:p w:rsidR="001E28D7" w:rsidRDefault="001E28D7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27" w:type="dxa"/>
          </w:tcPr>
          <w:p w:rsidR="001E28D7" w:rsidRDefault="001E28D7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63" w:type="dxa"/>
          </w:tcPr>
          <w:p w:rsidR="001E28D7" w:rsidRDefault="001E28D7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教學項目</w:t>
            </w:r>
          </w:p>
        </w:tc>
        <w:tc>
          <w:tcPr>
            <w:tcW w:w="2290" w:type="dxa"/>
          </w:tcPr>
          <w:p w:rsidR="001E28D7" w:rsidRDefault="001E28D7" w:rsidP="002730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1E28D7" w:rsidTr="001E28D7">
        <w:trPr>
          <w:trHeight w:val="373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曾炳炎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746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劉麗雲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</w:t>
            </w:r>
            <w:proofErr w:type="gramEnd"/>
            <w:r w:rsidRPr="002730EB">
              <w:rPr>
                <w:rFonts w:ascii="標楷體" w:eastAsia="標楷體" w:hAnsi="標楷體" w:hint="eastAsia"/>
              </w:rPr>
              <w:t>腔</w:t>
            </w:r>
          </w:p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60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蔡瓊滿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5B57C3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73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王足鳳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73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呂亭慧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73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黃逸柔</w:t>
            </w:r>
            <w:proofErr w:type="gramEnd"/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73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莊秀菊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客家語 －四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縣腔</w:t>
            </w:r>
            <w:proofErr w:type="gramEnd"/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73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李蘭花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60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劉林義妹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5B57C3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5B57C3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746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曾黃韶麗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</w:t>
            </w:r>
            <w:proofErr w:type="gramEnd"/>
            <w:r w:rsidRPr="002730EB">
              <w:rPr>
                <w:rFonts w:ascii="標楷體" w:eastAsia="標楷體" w:hAnsi="標楷體" w:hint="eastAsia"/>
              </w:rPr>
              <w:t>腔</w:t>
            </w:r>
          </w:p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73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朱玉菁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73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范佩誼</w:t>
            </w:r>
            <w:proofErr w:type="gramEnd"/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 xml:space="preserve">客家語 </w:t>
            </w:r>
            <w:proofErr w:type="gramStart"/>
            <w:r w:rsidRPr="002730EB">
              <w:rPr>
                <w:rFonts w:ascii="標楷體" w:eastAsia="標楷體" w:hAnsi="標楷體" w:hint="eastAsia"/>
              </w:rPr>
              <w:t>－海陸腔</w:t>
            </w:r>
            <w:proofErr w:type="gramEnd"/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73"/>
        </w:trPr>
        <w:tc>
          <w:tcPr>
            <w:tcW w:w="855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27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洪振廷</w:t>
            </w:r>
          </w:p>
        </w:tc>
        <w:tc>
          <w:tcPr>
            <w:tcW w:w="3063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 w:rsidRPr="002730EB"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90" w:type="dxa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</w:p>
        </w:tc>
      </w:tr>
      <w:tr w:rsidR="001E28D7" w:rsidTr="001E28D7">
        <w:trPr>
          <w:trHeight w:val="360"/>
        </w:trPr>
        <w:tc>
          <w:tcPr>
            <w:tcW w:w="7837" w:type="dxa"/>
            <w:gridSpan w:val="4"/>
          </w:tcPr>
          <w:p w:rsidR="001E28D7" w:rsidRDefault="001E28D7" w:rsidP="008069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共13人及格</w:t>
            </w:r>
          </w:p>
        </w:tc>
      </w:tr>
    </w:tbl>
    <w:p w:rsidR="002730EB" w:rsidRDefault="002730EB" w:rsidP="002730EB">
      <w:pPr>
        <w:rPr>
          <w:rFonts w:ascii="標楷體" w:eastAsia="標楷體" w:hAnsi="標楷體"/>
        </w:rPr>
      </w:pPr>
    </w:p>
    <w:p w:rsidR="004C5120" w:rsidRPr="002730EB" w:rsidRDefault="004C5120" w:rsidP="002730EB">
      <w:pPr>
        <w:rPr>
          <w:rFonts w:ascii="標楷體" w:eastAsia="標楷體" w:hAnsi="標楷體"/>
        </w:rPr>
      </w:pPr>
    </w:p>
    <w:sectPr w:rsidR="004C5120" w:rsidRPr="002730EB" w:rsidSect="002730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C08" w:rsidRDefault="005B5C08" w:rsidP="001E28D7">
      <w:r>
        <w:separator/>
      </w:r>
    </w:p>
  </w:endnote>
  <w:endnote w:type="continuationSeparator" w:id="0">
    <w:p w:rsidR="005B5C08" w:rsidRDefault="005B5C08" w:rsidP="001E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C08" w:rsidRDefault="005B5C08" w:rsidP="001E28D7">
      <w:r>
        <w:separator/>
      </w:r>
    </w:p>
  </w:footnote>
  <w:footnote w:type="continuationSeparator" w:id="0">
    <w:p w:rsidR="005B5C08" w:rsidRDefault="005B5C08" w:rsidP="001E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80"/>
    <w:rsid w:val="001E28D7"/>
    <w:rsid w:val="002730EB"/>
    <w:rsid w:val="00430343"/>
    <w:rsid w:val="004342A5"/>
    <w:rsid w:val="00460452"/>
    <w:rsid w:val="004C5120"/>
    <w:rsid w:val="00576312"/>
    <w:rsid w:val="005B57C3"/>
    <w:rsid w:val="005B5C08"/>
    <w:rsid w:val="007B244D"/>
    <w:rsid w:val="00806971"/>
    <w:rsid w:val="00842C9A"/>
    <w:rsid w:val="008457B6"/>
    <w:rsid w:val="00896ED2"/>
    <w:rsid w:val="00A3262F"/>
    <w:rsid w:val="00AF7780"/>
    <w:rsid w:val="00B545F8"/>
    <w:rsid w:val="00BB4B72"/>
    <w:rsid w:val="00DC3478"/>
    <w:rsid w:val="00E35C49"/>
    <w:rsid w:val="00E559E7"/>
    <w:rsid w:val="00F0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E4B8"/>
  <w15:chartTrackingRefBased/>
  <w15:docId w15:val="{0C9D186B-5C25-4527-AD6A-B840ED26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28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28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2022-08-12T02:40:00Z</cp:lastPrinted>
  <dcterms:created xsi:type="dcterms:W3CDTF">2022-08-16T03:35:00Z</dcterms:created>
  <dcterms:modified xsi:type="dcterms:W3CDTF">2022-08-16T03:35:00Z</dcterms:modified>
</cp:coreProperties>
</file>